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Wełna – włókno do zadań specjalnych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Wełna to fantastyczny materiał o wszechstronnym zastosowaniu, służący m.in. jako wypełnienie wysokiej klasy materacy. Szczególnym uznaniem cieszy się brytyjska wełna używana w produktach renomowanej marki Somnus. Poniżej znajdziecie kilka ciekawostek na temat tego włókna i jego roli w produkcji materacy.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Właściwości termoregulacyjne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najważniejszych warunków zdrowego i komfortowego snu jest utrzymanie odpowiedniej, stosunkowo niskiej temperatury ciała. Bardzo wiele zależy od jakości i właściwości materiałów, z których wykonany jest materac oraz pościel, w której śpimy. Wełna należy do grupy włókien oddychających, izolujących oraz odprowadzających wilgoć. Oznacza to, że w ciepłe, letnie miesiące pot, który wydzielamy każdej nocy, będzie odprowadzany na zewnątrz, natomiast zimą wełna utrzyma ciepłotę naszego ciała.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Odnawialność, recykling, biodegradowalność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Produkcja wełny pochłania zdecydowanie mniej energii niż w przypadku włókien sztucznych wytwarzanych przez człowieka. Dzięki temu ograniczona jest szkodliwa dla środowiska emisja dwutlenku węgla. Poza tym, włókna wełny są stworzone z keratyny, naturalnego białka, które szybko rozkłada się, nie zagrażając otaczającej nas przyrodzie. Co więcej, keratyna składa się z cząsteczek azotu, naturalnego nawozu niezbędnego do wzrostu roślin.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Naturalne wsparcie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charakterystyczną, skręconą strukturę włosia, wełna działa niczym naturalna sprężyna, odporna na przeciążenia i odkształcenia. Dlatego właśnie jest ona idealnym materiałem do wypełniania materacy. Dzięki niej zachowują one swój kształt i sprężystość, a użytkownikom zapewniają wygodny sen.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Antyalergiczność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Wełna jest naturalnym oczyszczaczem powietrza. Pochłania lotne związki organiczne oraz dzięki ochronnej warstwie lanoliny (naturalnego ochronnego wosku wydzielanego przez skórę owiec) zapobiega wnikaniu kurzu, drobnoustrojów i roztoczy, które przyczyniają się do alergii. Dzięki lanolinie materiał jest również plamoodporny i łatwy w czyszczeniu.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Ekonomiczność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Runo z jednej owcy waży nawet 4 kg i można z niego wyprodukować około 10 m materiału. Dzięki temu wełna jest bardzo ekonomiczna w produkcji w porównaniu do bawełny czy włókien sztucznych. Poza tym, obróbka wełny nie wymaga r</w:t>
      </w:r>
      <w:r>
        <w:rPr>
          <w:rFonts w:ascii="calibri" w:hAnsi="calibri" w:eastAsia="calibri" w:cs="calibri"/>
          <w:sz w:val="24"/>
          <w:szCs w:val="24"/>
        </w:rPr>
        <w:t xml:space="preserve">opy i rafinerii, nieodnawialnych zasobów niezbędnych przy wytwarzaniu innych materiałów.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1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Wielka Brytania słynie z hodowli owiec i najlepszej wełny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Wielkiej Brytanii jest ponad 30 milionów owiec, co stanowi około 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całej trzody w Europie. Wełna do materacy Somnus pochodzi z lokalnych farm w Yorkshire oraz prywatnej farmy należącej do firmy, liczącej ponad 600 owiec. Zjednoczone Królestwo to jeden z globalnych liderów w produkcji wełny (zajmują szóste miejsce na świecie). W brytyjskich hodowlach można znaleźć ponad 60 odmian tych zwierząt, dzięki czemu Wielka Brytania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jedynym państwem z taką różnorodnością. W farmie marki Somnus hodowane są cztery rasy: Suffolk, Texel, Zwartble oraz rzadko spotykaną Wensleydale.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9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Wełna jest używana od tysiącleci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Owce towarzyszą ludziom od tysięcy lat. Pierwsze zapiski historyczne dotyczące hodowli owiec datuje się na około 4000 lat p.n.e. Z czasem zaczęto tworzyć rasy, aby uzyskać wełnę o charakterystycznych cechach, takich jak odporność na kurczliwość, trwałość i odporność na plamy. Wszystkie materace marki Somnus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oferowanej w salonach H&amp;H Solutions</w:t>
        </w:r>
      </w:hyperlink>
      <w:r>
        <w:rPr>
          <w:rFonts w:ascii="calibri" w:hAnsi="calibri" w:eastAsia="calibri" w:cs="calibri"/>
          <w:sz w:val="24"/>
          <w:szCs w:val="24"/>
        </w:rPr>
        <w:t xml:space="preserve">) zawierają wypełnienie z wełny. Najnowszy model - The Royal Britannia, został stworzony przy wykorzystaniu runa owiec rzadkiej rasy </w:t>
      </w:r>
      <w:r>
        <w:rPr>
          <w:rFonts w:ascii="calibri" w:hAnsi="calibri" w:eastAsia="calibri" w:cs="calibri"/>
          <w:sz w:val="24"/>
          <w:szCs w:val="24"/>
        </w:rPr>
        <w:t xml:space="preserve">Wensleydale.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hhsolution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2024-05-19T10:03:39+02:00</dcterms:created>
  <dcterms:modified xsi:type="dcterms:W3CDTF">2024-05-19T10:03:39+02:00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