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Tréca z naszej kolekcji zostały zaprojektowane z myślą o tym, aby zapewnić klientom zdrowszy i wygodniejszy sen. Głównie skierowane są dla osób, które pragną zadbać o środowisko naturalne i lubią dobry design w klasycznym wydaniu, a szczególnie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Materace Tréca z naszej kolekcji zostały zaprojektowane z myślą o tym, aby zapewnić klientom zdrowszy i wygodniejszy sen. Głównie skierowane są dla osób, które pragną zadbać o środowisko naturalne i lubią dobry design w klasycznym wydaniu, a szczególnie dla tych, które zmagają się z różnego rodzaju alergiami. Wykonane z najlepszych naturalnych surowców.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Zamów materac w dowolnym rozmiarze! Bezpieczne dla kręgosłupa, wygodne dla ciała.?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Dostępne w salonach: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?Salon Warszawa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Puławska 108/112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+48 733 55 77 11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?Salon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róg Al. Zwycięstwa/ ul. Popiela 26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81-521 Gdynia (Orłowo)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+48 735 63 62 61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Materace Tréca z naszej kolekcji zostały zaprojektowane z myślą o tym, aby zapewnić klientom zdrowszy i wygodniejszy sen. Głównie skierowane są dla osób, które pragną zadbać o środowisko naturalne i lubią dobry design w klasycznym wydaniu, a szczególnie dla tych, które zmagają się z różnego rodzaju alergiami. Wykonane z najlepszych naturalnych surowców.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Zamów materac w dowolnym rozmiarze! Bezpieczne dla kręgosłupa, wygodne dla ciała.?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salonach: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?Salon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ul. Puławska 108/112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+48 733 55 77 11</w:t>
      </w:r>
    </w:p>
    <w:p>
      <w:r>
        <w:rPr>
          <w:rFonts w:ascii="calibri" w:hAnsi="calibri" w:eastAsia="calibri" w:cs="calibri"/>
          <w:sz w:val="24"/>
          <w:szCs w:val="24"/>
        </w:rPr>
        <w:t xml:space="preserve">?Salon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róg Al. Zwycięstwa/ ul. Popiela 26</w:t>
      </w:r>
    </w:p>
    <w:p>
      <w:r>
        <w:rPr>
          <w:rFonts w:ascii="calibri" w:hAnsi="calibri" w:eastAsia="calibri" w:cs="calibri"/>
          <w:sz w:val="24"/>
          <w:szCs w:val="24"/>
        </w:rPr>
        <w:t xml:space="preserve">81-521 Gdynia (Orłowo)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+48 735 63 62 61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2025-05-16T08:03:54+02:00</dcterms:created>
  <dcterms:modified xsi:type="dcterms:W3CDTF">2025-05-16T08:03:54+02:00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